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8A37B" w14:textId="27BF63D0" w:rsidR="00B17B8D" w:rsidRDefault="005D07C4" w:rsidP="21677833">
      <w:pPr>
        <w:tabs>
          <w:tab w:val="left" w:pos="1316"/>
        </w:tabs>
        <w:jc w:val="center"/>
        <w:rPr>
          <w:b/>
          <w:bCs/>
          <w:sz w:val="24"/>
          <w:szCs w:val="24"/>
        </w:rPr>
      </w:pPr>
      <w:r w:rsidRPr="21677833">
        <w:rPr>
          <w:b/>
          <w:bCs/>
          <w:sz w:val="24"/>
          <w:szCs w:val="24"/>
        </w:rPr>
        <w:t>Φύλλο Εργασίας</w:t>
      </w:r>
      <w:r w:rsidR="0089313C" w:rsidRPr="21677833">
        <w:rPr>
          <w:b/>
          <w:bCs/>
          <w:sz w:val="24"/>
          <w:szCs w:val="24"/>
        </w:rPr>
        <w:t xml:space="preserve"> Εργαστηρίου</w:t>
      </w:r>
    </w:p>
    <w:p w14:paraId="0B558A49" w14:textId="77777777" w:rsidR="004B4EE6" w:rsidRPr="00471390" w:rsidRDefault="004B4EE6" w:rsidP="004B4EE6">
      <w:pPr>
        <w:jc w:val="center"/>
        <w:rPr>
          <w:b/>
          <w:bCs/>
          <w:sz w:val="40"/>
          <w:szCs w:val="40"/>
          <w:lang w:eastAsia="el-GR"/>
        </w:rPr>
      </w:pPr>
      <w:r w:rsidRPr="00471390">
        <w:rPr>
          <w:b/>
          <w:bCs/>
          <w:sz w:val="40"/>
          <w:szCs w:val="40"/>
          <w:lang w:eastAsia="el-GR"/>
        </w:rPr>
        <w:t>3</w:t>
      </w:r>
      <w:r w:rsidRPr="00471390">
        <w:rPr>
          <w:b/>
          <w:bCs/>
          <w:sz w:val="40"/>
          <w:szCs w:val="40"/>
          <w:vertAlign w:val="superscript"/>
          <w:lang w:eastAsia="el-GR"/>
        </w:rPr>
        <w:t>ος</w:t>
      </w:r>
      <w:r w:rsidRPr="00471390">
        <w:rPr>
          <w:b/>
          <w:bCs/>
          <w:sz w:val="40"/>
          <w:szCs w:val="40"/>
          <w:lang w:eastAsia="el-GR"/>
        </w:rPr>
        <w:t xml:space="preserve"> Άξονας Εικαστικές Τέχνες</w:t>
      </w:r>
    </w:p>
    <w:p w14:paraId="6BA6DAE6" w14:textId="77777777" w:rsidR="004B4EE6" w:rsidRPr="00423B05" w:rsidRDefault="004B4EE6" w:rsidP="004B4EE6"/>
    <w:p w14:paraId="7B289539" w14:textId="77777777" w:rsidR="004B4EE6" w:rsidRPr="00423B05" w:rsidRDefault="004B4EE6" w:rsidP="004B4EE6">
      <w:r>
        <w:t>Ο άξονας Εικαστικές Τέχνες</w:t>
      </w:r>
      <w:r w:rsidRPr="00423B05">
        <w:t xml:space="preserve"> εμπνέει μαθητές</w:t>
      </w:r>
      <w:r>
        <w:t>/</w:t>
      </w:r>
      <w:proofErr w:type="spellStart"/>
      <w:r>
        <w:t>τριες</w:t>
      </w:r>
      <w:proofErr w:type="spellEnd"/>
      <w:r w:rsidRPr="00423B05">
        <w:t xml:space="preserve"> να εξερευνήσουν τις εικαστικές τέχνες μέσα από το πρίσμα της βιωσιμότητας και της περιβαλλοντικής συνείδησης. Οι μαθητές εισάγονται στις τέχνες και επιλέγουν μια καλλιτεχνική κατηγορία (όπως κεραμική, ζωγραφική, γλυπτική, φωτογραφία, αρχιτεκτονική), δημιουργώντας έργα με θέμα τη βιωσιμότητα, χρησιμοποιώντας συχνά ανακυκλώσιμα υλικά. Με την υποστήριξη του εκπαιδευτικού, αναπτύσσουν τις ιδέες τους και οργανώνουν μια έκθεση όπου παρουσιάζουν τα έργα τους και το περιβαλλοντικό μήνυμα που θέλουν να μεταδώσουν, ενισχύοντας τη δημιουργική τους έκφραση και την κοινωνική τους συνείδηση.</w:t>
      </w:r>
    </w:p>
    <w:p w14:paraId="5EF1ACA8" w14:textId="77777777" w:rsidR="004B4EE6" w:rsidRDefault="004B4EE6" w:rsidP="004B4EE6">
      <w:pPr>
        <w:jc w:val="center"/>
        <w:rPr>
          <w:b/>
          <w:bCs/>
          <w:lang w:eastAsia="el-GR"/>
        </w:rPr>
      </w:pPr>
    </w:p>
    <w:p w14:paraId="78799A18" w14:textId="77777777" w:rsidR="004B4EE6" w:rsidRDefault="004B4EE6" w:rsidP="004B4EE6">
      <w:pPr>
        <w:jc w:val="center"/>
        <w:rPr>
          <w:b/>
          <w:bCs/>
          <w:i/>
          <w:iCs/>
          <w:sz w:val="28"/>
          <w:szCs w:val="28"/>
        </w:rPr>
      </w:pPr>
      <w:r w:rsidRPr="00471390">
        <w:rPr>
          <w:b/>
          <w:bCs/>
          <w:i/>
          <w:iCs/>
          <w:sz w:val="28"/>
          <w:szCs w:val="28"/>
        </w:rPr>
        <w:t xml:space="preserve">Δράση: Τέχνη και </w:t>
      </w:r>
      <w:proofErr w:type="spellStart"/>
      <w:r w:rsidRPr="00471390">
        <w:rPr>
          <w:b/>
          <w:bCs/>
          <w:i/>
          <w:iCs/>
          <w:sz w:val="28"/>
          <w:szCs w:val="28"/>
        </w:rPr>
        <w:t>Αειφορία</w:t>
      </w:r>
      <w:proofErr w:type="spellEnd"/>
      <w:r w:rsidRPr="00471390">
        <w:rPr>
          <w:b/>
          <w:bCs/>
          <w:i/>
          <w:iCs/>
          <w:sz w:val="28"/>
          <w:szCs w:val="28"/>
        </w:rPr>
        <w:t xml:space="preserve"> – Έκθεση Εικαστικών Τεχνών στη Σύγχρονη Εποχή</w:t>
      </w:r>
    </w:p>
    <w:p w14:paraId="63B0D0B8" w14:textId="77777777" w:rsidR="00C7409D" w:rsidRPr="00C7409D" w:rsidRDefault="00C7409D" w:rsidP="00C7409D"/>
    <w:p w14:paraId="0663D2B6" w14:textId="0DA8DF53" w:rsidR="00C7409D" w:rsidRPr="00C7409D" w:rsidRDefault="00C7409D" w:rsidP="00C7409D">
      <w:pPr>
        <w:rPr>
          <w:lang w:eastAsia="el-GR"/>
        </w:rPr>
      </w:pPr>
      <w:r w:rsidRPr="00C7409D">
        <w:rPr>
          <w:b/>
          <w:bCs/>
          <w:lang w:eastAsia="el-GR"/>
        </w:rPr>
        <w:t>Σκοπός:</w:t>
      </w:r>
      <w:r>
        <w:rPr>
          <w:lang w:eastAsia="el-GR"/>
        </w:rPr>
        <w:t xml:space="preserve"> </w:t>
      </w:r>
      <w:r w:rsidRPr="00C7409D">
        <w:rPr>
          <w:lang w:eastAsia="el-GR"/>
        </w:rPr>
        <w:t>Να καλλιεργηθεί η ευαισθητοποίηση των μαθητών/τριών για τη βιωσιμότητα και την προστασία του περιβάλλοντος μέσω της τέχνης, ενώ παράλληλα ενισχύονται η δημιουργικότητα και η κοινωνική τους συνείδηση.</w:t>
      </w:r>
    </w:p>
    <w:p w14:paraId="13B817F6" w14:textId="77777777" w:rsidR="00C7409D" w:rsidRDefault="00C7409D" w:rsidP="00C7409D">
      <w:pPr>
        <w:rPr>
          <w:lang w:eastAsia="el-GR"/>
        </w:rPr>
      </w:pPr>
    </w:p>
    <w:p w14:paraId="43B89DF1" w14:textId="187BF8F5" w:rsidR="00C7409D" w:rsidRPr="00C7409D" w:rsidRDefault="00C7409D" w:rsidP="00C7409D">
      <w:pPr>
        <w:rPr>
          <w:b/>
          <w:bCs/>
          <w:lang w:eastAsia="el-GR"/>
        </w:rPr>
      </w:pPr>
      <w:r w:rsidRPr="00C7409D">
        <w:rPr>
          <w:b/>
          <w:bCs/>
          <w:lang w:eastAsia="el-GR"/>
        </w:rPr>
        <w:t>Στόχοι:</w:t>
      </w:r>
    </w:p>
    <w:p w14:paraId="0CA3C550" w14:textId="77777777" w:rsidR="00C7409D" w:rsidRDefault="00C7409D" w:rsidP="00C7409D">
      <w:pPr>
        <w:pStyle w:val="a5"/>
        <w:numPr>
          <w:ilvl w:val="0"/>
          <w:numId w:val="54"/>
        </w:numPr>
        <w:rPr>
          <w:lang w:eastAsia="el-GR"/>
        </w:rPr>
      </w:pPr>
      <w:r w:rsidRPr="00C7409D">
        <w:rPr>
          <w:lang w:eastAsia="el-GR"/>
        </w:rPr>
        <w:t>Να κατανοήσουν οι μαθητές/</w:t>
      </w:r>
      <w:proofErr w:type="spellStart"/>
      <w:r w:rsidRPr="00C7409D">
        <w:rPr>
          <w:lang w:eastAsia="el-GR"/>
        </w:rPr>
        <w:t>τριες</w:t>
      </w:r>
      <w:proofErr w:type="spellEnd"/>
      <w:r w:rsidRPr="00C7409D">
        <w:rPr>
          <w:lang w:eastAsia="el-GR"/>
        </w:rPr>
        <w:t xml:space="preserve"> τη σημασία της τέχνης ως μέσου κοινωνικής και περιβαλλοντικής έκφρασης.</w:t>
      </w:r>
    </w:p>
    <w:p w14:paraId="07168ED4" w14:textId="18D3B3C1" w:rsidR="00C7409D" w:rsidRPr="00C7409D" w:rsidRDefault="00C7409D" w:rsidP="00C7409D">
      <w:pPr>
        <w:pStyle w:val="a5"/>
        <w:numPr>
          <w:ilvl w:val="0"/>
          <w:numId w:val="54"/>
        </w:numPr>
        <w:rPr>
          <w:lang w:eastAsia="el-GR"/>
        </w:rPr>
      </w:pPr>
      <w:r w:rsidRPr="00C7409D">
        <w:rPr>
          <w:lang w:eastAsia="el-GR"/>
        </w:rPr>
        <w:t>Να ενημερωθούν για τους Βιώσιμους Στόχους και πώς αυτοί συνδέονται με την καθημερινή ζωή και την τέχνη.</w:t>
      </w:r>
    </w:p>
    <w:p w14:paraId="3DD3A73F" w14:textId="77777777" w:rsidR="00C7409D" w:rsidRPr="00C7409D" w:rsidRDefault="00C7409D" w:rsidP="00C7409D">
      <w:pPr>
        <w:pStyle w:val="a5"/>
        <w:numPr>
          <w:ilvl w:val="0"/>
          <w:numId w:val="54"/>
        </w:numPr>
        <w:rPr>
          <w:lang w:eastAsia="el-GR"/>
        </w:rPr>
      </w:pPr>
      <w:r w:rsidRPr="00C7409D">
        <w:rPr>
          <w:lang w:eastAsia="el-GR"/>
        </w:rPr>
        <w:t xml:space="preserve">Να αναπτύξουν σεβασμό προς το περιβάλλον και τη σημασία της </w:t>
      </w:r>
      <w:proofErr w:type="spellStart"/>
      <w:r w:rsidRPr="00C7409D">
        <w:rPr>
          <w:lang w:eastAsia="el-GR"/>
        </w:rPr>
        <w:t>αειφορίας</w:t>
      </w:r>
      <w:proofErr w:type="spellEnd"/>
      <w:r w:rsidRPr="00C7409D">
        <w:rPr>
          <w:lang w:eastAsia="el-GR"/>
        </w:rPr>
        <w:t>.</w:t>
      </w:r>
    </w:p>
    <w:p w14:paraId="7BC3FBF1" w14:textId="77777777" w:rsidR="00C7409D" w:rsidRPr="00C7409D" w:rsidRDefault="00C7409D" w:rsidP="00C7409D">
      <w:pPr>
        <w:pStyle w:val="a5"/>
        <w:numPr>
          <w:ilvl w:val="0"/>
          <w:numId w:val="54"/>
        </w:numPr>
        <w:rPr>
          <w:lang w:eastAsia="el-GR"/>
        </w:rPr>
      </w:pPr>
      <w:r w:rsidRPr="00C7409D">
        <w:rPr>
          <w:lang w:eastAsia="el-GR"/>
        </w:rPr>
        <w:t>Να νιώσουν υπερηφάνεια για τις καλλιτεχνικές τους δημιουργίες και τη συμμετοχή τους σε μια κοινωνικά ευαισθητοποιημένη δράση.</w:t>
      </w:r>
    </w:p>
    <w:p w14:paraId="67B522E9" w14:textId="77777777" w:rsidR="00C7409D" w:rsidRPr="00C7409D" w:rsidRDefault="00C7409D" w:rsidP="00C7409D">
      <w:pPr>
        <w:pStyle w:val="a5"/>
        <w:numPr>
          <w:ilvl w:val="0"/>
          <w:numId w:val="54"/>
        </w:numPr>
        <w:rPr>
          <w:lang w:eastAsia="el-GR"/>
        </w:rPr>
      </w:pPr>
      <w:r w:rsidRPr="00C7409D">
        <w:rPr>
          <w:lang w:eastAsia="el-GR"/>
        </w:rPr>
        <w:t>Να καλλιεργήσουν δεξιότητες δημιουργικότητας, κριτικής σκέψης και καλλιτεχνικής έκφρασης.</w:t>
      </w:r>
    </w:p>
    <w:p w14:paraId="2B0938EF" w14:textId="77777777" w:rsidR="00C7409D" w:rsidRDefault="00C7409D" w:rsidP="00C7409D">
      <w:pPr>
        <w:pStyle w:val="a5"/>
        <w:numPr>
          <w:ilvl w:val="0"/>
          <w:numId w:val="54"/>
        </w:numPr>
        <w:rPr>
          <w:lang w:eastAsia="el-GR"/>
        </w:rPr>
      </w:pPr>
      <w:r w:rsidRPr="00C7409D">
        <w:rPr>
          <w:lang w:eastAsia="el-GR"/>
        </w:rPr>
        <w:t>Να εξασκηθούν στη συνεργασία, οργάνωση και παρουσίαση ενός συλλογικού έργου τέχνης.</w:t>
      </w:r>
    </w:p>
    <w:p w14:paraId="61CC6097" w14:textId="77777777" w:rsidR="00C7409D" w:rsidRDefault="00C7409D" w:rsidP="00C7409D">
      <w:pPr>
        <w:rPr>
          <w:lang w:eastAsia="el-GR"/>
        </w:rPr>
      </w:pPr>
    </w:p>
    <w:p w14:paraId="7F7249E1" w14:textId="213D487D" w:rsidR="00C7409D" w:rsidRPr="00C7409D" w:rsidRDefault="00C7409D" w:rsidP="00C7409D">
      <w:pPr>
        <w:rPr>
          <w:b/>
          <w:bCs/>
          <w:lang w:eastAsia="el-GR"/>
        </w:rPr>
      </w:pPr>
      <w:r w:rsidRPr="00C7409D">
        <w:rPr>
          <w:b/>
          <w:bCs/>
          <w:lang w:eastAsia="el-GR"/>
        </w:rPr>
        <w:t>Στάση Ζωής:</w:t>
      </w:r>
    </w:p>
    <w:p w14:paraId="4EEB9E37" w14:textId="77777777" w:rsidR="00C7409D" w:rsidRPr="00C7409D" w:rsidRDefault="00C7409D" w:rsidP="00C7409D">
      <w:pPr>
        <w:pStyle w:val="a5"/>
        <w:numPr>
          <w:ilvl w:val="0"/>
          <w:numId w:val="56"/>
        </w:numPr>
        <w:rPr>
          <w:lang w:eastAsia="el-GR"/>
        </w:rPr>
      </w:pPr>
      <w:r w:rsidRPr="00C7409D">
        <w:rPr>
          <w:lang w:eastAsia="el-GR"/>
        </w:rPr>
        <w:t>Δημιουργική και καινοτόμα σκέψη για την επίλυση περιβαλλοντικών προβλημάτων.</w:t>
      </w:r>
    </w:p>
    <w:p w14:paraId="4021847D" w14:textId="77777777" w:rsidR="00C7409D" w:rsidRPr="00C7409D" w:rsidRDefault="00C7409D" w:rsidP="00C7409D">
      <w:pPr>
        <w:pStyle w:val="a5"/>
        <w:numPr>
          <w:ilvl w:val="0"/>
          <w:numId w:val="56"/>
        </w:numPr>
        <w:rPr>
          <w:lang w:eastAsia="el-GR"/>
        </w:rPr>
      </w:pPr>
      <w:r w:rsidRPr="00C7409D">
        <w:rPr>
          <w:lang w:eastAsia="el-GR"/>
        </w:rPr>
        <w:t>Συνείδηση για τη σημασία της επαναχρησιμοποίησης υλικών και της βιώσιμης κατανάλωσης.</w:t>
      </w:r>
    </w:p>
    <w:p w14:paraId="7D159FA2" w14:textId="24E6A933" w:rsidR="00C7409D" w:rsidRPr="00C45188" w:rsidRDefault="00C7409D" w:rsidP="00C7409D">
      <w:pPr>
        <w:pStyle w:val="a5"/>
        <w:numPr>
          <w:ilvl w:val="0"/>
          <w:numId w:val="56"/>
        </w:numPr>
        <w:rPr>
          <w:lang w:eastAsia="el-GR"/>
        </w:rPr>
      </w:pPr>
      <w:r w:rsidRPr="00C7409D">
        <w:rPr>
          <w:lang w:eastAsia="el-GR"/>
        </w:rPr>
        <w:t>Ευαισθησία και υπευθυνότητα για τη συμβολή τους σε έναν πιο δίκαιο και βιώσιμο κόσμο.</w:t>
      </w:r>
    </w:p>
    <w:p w14:paraId="6C198E97" w14:textId="77777777" w:rsidR="004B4EE6" w:rsidRDefault="004B4EE6" w:rsidP="004B4EE6">
      <w:pPr>
        <w:rPr>
          <w:lang w:eastAsia="el-GR"/>
        </w:rPr>
      </w:pPr>
    </w:p>
    <w:p w14:paraId="2B802B12" w14:textId="77777777" w:rsidR="004B4EE6" w:rsidRPr="00BE7A00" w:rsidRDefault="004B4EE6" w:rsidP="004B4EE6">
      <w:pPr>
        <w:rPr>
          <w:lang w:eastAsia="el-GR"/>
        </w:rPr>
      </w:pPr>
      <w:r w:rsidRPr="00BE7A00">
        <w:rPr>
          <w:b/>
          <w:bCs/>
          <w:lang w:eastAsia="el-GR"/>
        </w:rPr>
        <w:t>Βήμα 1:</w:t>
      </w:r>
      <w:r w:rsidRPr="00BE7A00">
        <w:rPr>
          <w:lang w:eastAsia="el-GR"/>
        </w:rPr>
        <w:t xml:space="preserve"> </w:t>
      </w:r>
      <w:r>
        <w:rPr>
          <w:lang w:eastAsia="el-GR"/>
        </w:rPr>
        <w:t>Ο/η εκπαιδευτικός ε</w:t>
      </w:r>
      <w:r w:rsidRPr="00BE7A00">
        <w:rPr>
          <w:lang w:eastAsia="el-GR"/>
        </w:rPr>
        <w:t>ισ</w:t>
      </w:r>
      <w:r>
        <w:rPr>
          <w:lang w:eastAsia="el-GR"/>
        </w:rPr>
        <w:t>ά</w:t>
      </w:r>
      <w:r w:rsidRPr="00BE7A00">
        <w:rPr>
          <w:lang w:eastAsia="el-GR"/>
        </w:rPr>
        <w:t>γ</w:t>
      </w:r>
      <w:r>
        <w:rPr>
          <w:lang w:eastAsia="el-GR"/>
        </w:rPr>
        <w:t>ει μαθητές/</w:t>
      </w:r>
      <w:proofErr w:type="spellStart"/>
      <w:r>
        <w:rPr>
          <w:lang w:eastAsia="el-GR"/>
        </w:rPr>
        <w:t>τριες</w:t>
      </w:r>
      <w:proofErr w:type="spellEnd"/>
      <w:r w:rsidRPr="00BE7A00">
        <w:rPr>
          <w:lang w:eastAsia="el-GR"/>
        </w:rPr>
        <w:t xml:space="preserve"> στις Εικαστικές Τέχνες και στην </w:t>
      </w:r>
      <w:proofErr w:type="spellStart"/>
      <w:r w:rsidRPr="00BE7A00">
        <w:rPr>
          <w:lang w:eastAsia="el-GR"/>
        </w:rPr>
        <w:t>Αειφορία</w:t>
      </w:r>
      <w:proofErr w:type="spellEnd"/>
      <w:r>
        <w:rPr>
          <w:lang w:eastAsia="el-GR"/>
        </w:rPr>
        <w:t xml:space="preserve"> ξεκινώντας μία σ</w:t>
      </w:r>
      <w:r w:rsidRPr="00BE7A00">
        <w:rPr>
          <w:lang w:eastAsia="el-GR"/>
        </w:rPr>
        <w:t>υζήτηση για τις Τέχνες</w:t>
      </w:r>
      <w:r>
        <w:rPr>
          <w:lang w:eastAsia="el-GR"/>
        </w:rPr>
        <w:t xml:space="preserve"> </w:t>
      </w:r>
      <w:r w:rsidRPr="00BE7A00">
        <w:rPr>
          <w:lang w:eastAsia="el-GR"/>
        </w:rPr>
        <w:t>εξηγώντας πώς κάθε είδος τέχνης μπορεί να συμβάλλει στη διαμόρφωση κοινωνικής και περιβαλλοντικής συνείδησης</w:t>
      </w:r>
      <w:r>
        <w:rPr>
          <w:lang w:eastAsia="el-GR"/>
        </w:rPr>
        <w:t xml:space="preserve">, ως τρόπος έκφρασης μέσω </w:t>
      </w:r>
      <w:r w:rsidRPr="00BE7A00">
        <w:rPr>
          <w:lang w:eastAsia="el-GR"/>
        </w:rPr>
        <w:t>καλλιτεχνικ</w:t>
      </w:r>
      <w:r>
        <w:rPr>
          <w:lang w:eastAsia="el-GR"/>
        </w:rPr>
        <w:t>ών</w:t>
      </w:r>
      <w:r w:rsidRPr="00BE7A00">
        <w:rPr>
          <w:lang w:eastAsia="el-GR"/>
        </w:rPr>
        <w:t xml:space="preserve"> δημιουργ</w:t>
      </w:r>
      <w:r>
        <w:rPr>
          <w:lang w:eastAsia="el-GR"/>
        </w:rPr>
        <w:t>ιών</w:t>
      </w:r>
      <w:r w:rsidRPr="00BE7A00">
        <w:rPr>
          <w:lang w:eastAsia="el-GR"/>
        </w:rPr>
        <w:t xml:space="preserve"> </w:t>
      </w:r>
      <w:r>
        <w:rPr>
          <w:lang w:eastAsia="el-GR"/>
        </w:rPr>
        <w:t>περνώντας</w:t>
      </w:r>
      <w:r w:rsidRPr="00BE7A00">
        <w:rPr>
          <w:lang w:eastAsia="el-GR"/>
        </w:rPr>
        <w:t xml:space="preserve"> ένα μήνυμα για τη βιωσιμότητα.</w:t>
      </w:r>
    </w:p>
    <w:p w14:paraId="6F0120E3" w14:textId="77777777" w:rsidR="004B4EE6" w:rsidRPr="00BE7A00" w:rsidRDefault="004B4EE6" w:rsidP="004B4EE6">
      <w:pPr>
        <w:rPr>
          <w:lang w:eastAsia="el-GR"/>
        </w:rPr>
      </w:pPr>
      <w:r w:rsidRPr="00BE7A00">
        <w:rPr>
          <w:b/>
          <w:bCs/>
          <w:lang w:eastAsia="el-GR"/>
        </w:rPr>
        <w:t>Βήμα 2:</w:t>
      </w:r>
      <w:r w:rsidRPr="00BE7A00">
        <w:rPr>
          <w:lang w:eastAsia="el-GR"/>
        </w:rPr>
        <w:t xml:space="preserve"> </w:t>
      </w:r>
      <w:r>
        <w:rPr>
          <w:lang w:eastAsia="el-GR"/>
        </w:rPr>
        <w:t>Ο/η εκπαιδευτικός δίνει τη δυνατότητα ε</w:t>
      </w:r>
      <w:r w:rsidRPr="00BE7A00">
        <w:rPr>
          <w:lang w:eastAsia="el-GR"/>
        </w:rPr>
        <w:t>πιλογή</w:t>
      </w:r>
      <w:r>
        <w:rPr>
          <w:lang w:eastAsia="el-GR"/>
        </w:rPr>
        <w:t>ς</w:t>
      </w:r>
      <w:r w:rsidRPr="00BE7A00">
        <w:rPr>
          <w:lang w:eastAsia="el-GR"/>
        </w:rPr>
        <w:t xml:space="preserve"> </w:t>
      </w:r>
      <w:r>
        <w:rPr>
          <w:lang w:eastAsia="el-GR"/>
        </w:rPr>
        <w:t>κ</w:t>
      </w:r>
      <w:r w:rsidRPr="00BE7A00">
        <w:rPr>
          <w:lang w:eastAsia="el-GR"/>
        </w:rPr>
        <w:t xml:space="preserve">αλλιτεχνικής </w:t>
      </w:r>
      <w:r w:rsidRPr="00A9179C">
        <w:t>κ</w:t>
      </w:r>
      <w:r w:rsidRPr="00BE7A00">
        <w:rPr>
          <w:lang w:eastAsia="el-GR"/>
        </w:rPr>
        <w:t>ατηγορίας</w:t>
      </w:r>
      <w:r w:rsidRPr="00A9179C">
        <w:t xml:space="preserve"> (κεραμική,</w:t>
      </w:r>
      <w:r>
        <w:t xml:space="preserve"> </w:t>
      </w:r>
      <w:r w:rsidRPr="00A9179C">
        <w:t>σχέδιο, ζωγραφική,</w:t>
      </w:r>
      <w:r>
        <w:t xml:space="preserve"> </w:t>
      </w:r>
      <w:r w:rsidRPr="00A9179C">
        <w:t>γλυπτική, χαρακτική, σχεδιασμός, δεξιοτεχνίες, φωτογραφία, λήψη βίντεο, κινηματογράφηση, αρχιτεκτονική,</w:t>
      </w:r>
      <w:r>
        <w:t xml:space="preserve"> </w:t>
      </w:r>
      <w:r w:rsidRPr="00A9179C">
        <w:t>τυπογραφία</w:t>
      </w:r>
      <w:r>
        <w:t xml:space="preserve">, </w:t>
      </w:r>
      <w:r w:rsidRPr="00A9179C">
        <w:t>κόμικς</w:t>
      </w:r>
      <w:r>
        <w:t>)</w:t>
      </w:r>
      <w:r w:rsidRPr="00BE7A00">
        <w:rPr>
          <w:lang w:eastAsia="el-GR"/>
        </w:rPr>
        <w:t xml:space="preserve"> και </w:t>
      </w:r>
      <w:r>
        <w:rPr>
          <w:lang w:eastAsia="el-GR"/>
        </w:rPr>
        <w:t>δίνει χρόνο σε μαθητές/</w:t>
      </w:r>
      <w:proofErr w:type="spellStart"/>
      <w:r>
        <w:rPr>
          <w:lang w:eastAsia="el-GR"/>
        </w:rPr>
        <w:t>τριες</w:t>
      </w:r>
      <w:proofErr w:type="spellEnd"/>
      <w:r>
        <w:rPr>
          <w:lang w:eastAsia="el-GR"/>
        </w:rPr>
        <w:t xml:space="preserve"> </w:t>
      </w:r>
      <w:r w:rsidRPr="00BE7A00">
        <w:rPr>
          <w:lang w:eastAsia="el-GR"/>
        </w:rPr>
        <w:t>να αποφασίσουν το είδος έργου</w:t>
      </w:r>
      <w:r>
        <w:rPr>
          <w:lang w:eastAsia="el-GR"/>
        </w:rPr>
        <w:t xml:space="preserve">. </w:t>
      </w:r>
      <w:r w:rsidRPr="00BE7A00">
        <w:rPr>
          <w:lang w:eastAsia="el-GR"/>
        </w:rPr>
        <w:t>Ανάλογα με την κατηγορία</w:t>
      </w:r>
      <w:r>
        <w:rPr>
          <w:lang w:eastAsia="el-GR"/>
        </w:rPr>
        <w:t xml:space="preserve"> επιλέγουν και τα υλικά τους</w:t>
      </w:r>
      <w:r w:rsidRPr="00BE7A00">
        <w:rPr>
          <w:lang w:eastAsia="el-GR"/>
        </w:rPr>
        <w:t xml:space="preserve"> (για παράδειγμα, ανακυκλώσιμα υλικά για γλυπτά, πηλό για κεραμικά, χαρτί για γραφιστικά</w:t>
      </w:r>
      <w:r>
        <w:rPr>
          <w:lang w:eastAsia="el-GR"/>
        </w:rPr>
        <w:t xml:space="preserve">, </w:t>
      </w:r>
      <w:proofErr w:type="spellStart"/>
      <w:r>
        <w:rPr>
          <w:lang w:eastAsia="el-GR"/>
        </w:rPr>
        <w:t>επανάχρηση</w:t>
      </w:r>
      <w:proofErr w:type="spellEnd"/>
      <w:r>
        <w:rPr>
          <w:lang w:eastAsia="el-GR"/>
        </w:rPr>
        <w:t xml:space="preserve"> ρούχων για κάποιο άλλο έργο</w:t>
      </w:r>
      <w:r w:rsidRPr="00BE7A00">
        <w:rPr>
          <w:lang w:eastAsia="el-GR"/>
        </w:rPr>
        <w:t>)</w:t>
      </w:r>
      <w:r>
        <w:rPr>
          <w:lang w:eastAsia="el-GR"/>
        </w:rPr>
        <w:t>.</w:t>
      </w:r>
    </w:p>
    <w:p w14:paraId="19578C05" w14:textId="77777777" w:rsidR="004B4EE6" w:rsidRPr="00BE7A00" w:rsidRDefault="004B4EE6" w:rsidP="004B4EE6">
      <w:pPr>
        <w:rPr>
          <w:lang w:eastAsia="el-GR"/>
        </w:rPr>
      </w:pPr>
      <w:r w:rsidRPr="00BE7A00">
        <w:rPr>
          <w:b/>
          <w:bCs/>
          <w:lang w:eastAsia="el-GR"/>
        </w:rPr>
        <w:t>Βήμα 3:</w:t>
      </w:r>
      <w:r w:rsidRPr="00BE7A00">
        <w:rPr>
          <w:lang w:eastAsia="el-GR"/>
        </w:rPr>
        <w:t xml:space="preserve"> </w:t>
      </w:r>
      <w:r>
        <w:rPr>
          <w:lang w:eastAsia="el-GR"/>
        </w:rPr>
        <w:t xml:space="preserve">Ο /η εκπαιδευτικός δίνει χρόνο σε </w:t>
      </w:r>
      <w:proofErr w:type="spellStart"/>
      <w:r>
        <w:rPr>
          <w:lang w:eastAsia="el-GR"/>
        </w:rPr>
        <w:t>μαθητέ</w:t>
      </w:r>
      <w:proofErr w:type="spellEnd"/>
      <w:r>
        <w:rPr>
          <w:lang w:eastAsia="el-GR"/>
        </w:rPr>
        <w:t>/</w:t>
      </w:r>
      <w:proofErr w:type="spellStart"/>
      <w:r>
        <w:rPr>
          <w:lang w:eastAsia="el-GR"/>
        </w:rPr>
        <w:t>τριες</w:t>
      </w:r>
      <w:proofErr w:type="spellEnd"/>
      <w:r>
        <w:rPr>
          <w:lang w:eastAsia="el-GR"/>
        </w:rPr>
        <w:t xml:space="preserve"> ώστε να δημιουργήσουν τα έργα τους, θέτοντας τους Βιώσιμους Στόχους που θα επιλέξουν και προετοιμάζοντας την παρουσίασή τους. Ο/η εκπαιδευτικός παρέχει </w:t>
      </w:r>
      <w:r w:rsidRPr="00BE7A00">
        <w:rPr>
          <w:lang w:eastAsia="el-GR"/>
        </w:rPr>
        <w:t>καθοδήγηση και υποστήριξη, βοηθώντας μαθητές</w:t>
      </w:r>
      <w:r>
        <w:rPr>
          <w:lang w:eastAsia="el-GR"/>
        </w:rPr>
        <w:t>/</w:t>
      </w:r>
      <w:proofErr w:type="spellStart"/>
      <w:r>
        <w:rPr>
          <w:lang w:eastAsia="el-GR"/>
        </w:rPr>
        <w:t>τριες</w:t>
      </w:r>
      <w:proofErr w:type="spellEnd"/>
      <w:r w:rsidRPr="00BE7A00">
        <w:rPr>
          <w:lang w:eastAsia="el-GR"/>
        </w:rPr>
        <w:t xml:space="preserve"> να εκφράσουν τις ιδέες τους με δημιουργικό τρόπο και να συνδυάσουν τα μηνύματα </w:t>
      </w:r>
      <w:proofErr w:type="spellStart"/>
      <w:r w:rsidRPr="00BE7A00">
        <w:rPr>
          <w:lang w:eastAsia="el-GR"/>
        </w:rPr>
        <w:t>αειφορίας</w:t>
      </w:r>
      <w:proofErr w:type="spellEnd"/>
      <w:r w:rsidRPr="00BE7A00">
        <w:rPr>
          <w:lang w:eastAsia="el-GR"/>
        </w:rPr>
        <w:t xml:space="preserve"> με την τέχνη.</w:t>
      </w:r>
    </w:p>
    <w:p w14:paraId="4EA3507E" w14:textId="77777777" w:rsidR="004B4EE6" w:rsidRDefault="004B4EE6" w:rsidP="004B4EE6">
      <w:pPr>
        <w:rPr>
          <w:lang w:eastAsia="el-GR"/>
        </w:rPr>
      </w:pPr>
      <w:r w:rsidRPr="00BE7A00">
        <w:rPr>
          <w:b/>
          <w:bCs/>
          <w:lang w:eastAsia="el-GR"/>
        </w:rPr>
        <w:t>Βήμα 4:</w:t>
      </w:r>
      <w:r>
        <w:rPr>
          <w:b/>
          <w:bCs/>
          <w:lang w:eastAsia="el-GR"/>
        </w:rPr>
        <w:t xml:space="preserve"> </w:t>
      </w:r>
      <w:r w:rsidRPr="00BE7A00">
        <w:rPr>
          <w:lang w:eastAsia="el-GR"/>
        </w:rPr>
        <w:t>Ο</w:t>
      </w:r>
      <w:r>
        <w:rPr>
          <w:lang w:eastAsia="el-GR"/>
        </w:rPr>
        <w:t>/η εκπαιδευτικός σε συνεργασία με μαθητές/</w:t>
      </w:r>
      <w:proofErr w:type="spellStart"/>
      <w:r>
        <w:rPr>
          <w:lang w:eastAsia="el-GR"/>
        </w:rPr>
        <w:t>τριες</w:t>
      </w:r>
      <w:proofErr w:type="spellEnd"/>
      <w:r>
        <w:rPr>
          <w:lang w:eastAsia="el-GR"/>
        </w:rPr>
        <w:t xml:space="preserve"> ο</w:t>
      </w:r>
      <w:r w:rsidRPr="00BE7A00">
        <w:rPr>
          <w:lang w:eastAsia="el-GR"/>
        </w:rPr>
        <w:t>ργ</w:t>
      </w:r>
      <w:r>
        <w:rPr>
          <w:lang w:eastAsia="el-GR"/>
        </w:rPr>
        <w:t xml:space="preserve">ανώνει το </w:t>
      </w:r>
      <w:r w:rsidRPr="00BE7A00">
        <w:rPr>
          <w:lang w:eastAsia="el-GR"/>
        </w:rPr>
        <w:t xml:space="preserve"> </w:t>
      </w:r>
      <w:r>
        <w:rPr>
          <w:lang w:eastAsia="el-GR"/>
        </w:rPr>
        <w:t>χ</w:t>
      </w:r>
      <w:r w:rsidRPr="00BE7A00">
        <w:rPr>
          <w:lang w:eastAsia="el-GR"/>
        </w:rPr>
        <w:t>ώρο Έκθεσης</w:t>
      </w:r>
      <w:r>
        <w:rPr>
          <w:lang w:eastAsia="el-GR"/>
        </w:rPr>
        <w:t xml:space="preserve"> όπου τα έργα τοποθετούνται</w:t>
      </w:r>
      <w:r w:rsidRPr="00BE7A00">
        <w:rPr>
          <w:lang w:eastAsia="el-GR"/>
        </w:rPr>
        <w:t xml:space="preserve"> ανά κατηγορία</w:t>
      </w:r>
      <w:r>
        <w:rPr>
          <w:lang w:eastAsia="el-GR"/>
        </w:rPr>
        <w:t>. Επίσης, μπορεί να διοργανωθεί εκδήλωση με προσκλήσεις σε κηδεμόνες όπου θα γίνουν</w:t>
      </w:r>
      <w:r w:rsidRPr="00BE7A00">
        <w:rPr>
          <w:lang w:eastAsia="el-GR"/>
        </w:rPr>
        <w:t xml:space="preserve"> παρουσιάσεις, εξηγώντας το έργο τους και το μήνυμα </w:t>
      </w:r>
      <w:proofErr w:type="spellStart"/>
      <w:r w:rsidRPr="00BE7A00">
        <w:rPr>
          <w:lang w:eastAsia="el-GR"/>
        </w:rPr>
        <w:t>αειφορίας</w:t>
      </w:r>
      <w:proofErr w:type="spellEnd"/>
      <w:r w:rsidRPr="00BE7A00">
        <w:rPr>
          <w:lang w:eastAsia="el-GR"/>
        </w:rPr>
        <w:t xml:space="preserve"> που θέλουν να μεταδώσουν.</w:t>
      </w:r>
    </w:p>
    <w:p w14:paraId="4A5924C5" w14:textId="77777777" w:rsidR="00887E26" w:rsidRDefault="00887E26" w:rsidP="004B4EE6">
      <w:pPr>
        <w:rPr>
          <w:lang w:eastAsia="el-GR"/>
        </w:rPr>
      </w:pPr>
    </w:p>
    <w:p w14:paraId="52624977" w14:textId="77777777" w:rsidR="00887E26" w:rsidRDefault="00887E26" w:rsidP="004B4EE6">
      <w:pPr>
        <w:rPr>
          <w:lang w:eastAsia="el-GR"/>
        </w:rPr>
      </w:pPr>
    </w:p>
    <w:p w14:paraId="3AC656A0" w14:textId="77777777" w:rsidR="00887E26" w:rsidRDefault="00887E26" w:rsidP="004B4EE6">
      <w:pPr>
        <w:rPr>
          <w:lang w:eastAsia="el-GR"/>
        </w:rPr>
      </w:pPr>
    </w:p>
    <w:p w14:paraId="2889EB88" w14:textId="1C2FAAFC" w:rsidR="00887E26" w:rsidRPr="00BE7A00" w:rsidRDefault="00887E26" w:rsidP="004B4EE6">
      <w:pPr>
        <w:rPr>
          <w:lang w:eastAsia="el-GR"/>
        </w:rPr>
      </w:pPr>
      <w:r>
        <w:rPr>
          <w:noProof/>
          <w:lang w:eastAsia="el-GR"/>
        </w:rPr>
        <w:drawing>
          <wp:inline distT="0" distB="0" distL="0" distR="0" wp14:anchorId="6BBF3C04" wp14:editId="16B0BDDB">
            <wp:extent cx="6546850" cy="6546850"/>
            <wp:effectExtent l="0" t="0" r="6350" b="6350"/>
            <wp:docPr id="235541364" name="Εικόνα 1" descr="Εικόνα που περιέχει κείμενο, στιγμιότυπο οθόνης, κύκλος, λογότυπ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41364" name="Εικόνα 1" descr="Εικόνα που περιέχει κείμενο, στιγμιότυπο οθόνης, κύκλος, λογότυπο&#10;&#10;Περιγραφή που δημιουργήθηκε αυτόματα"/>
                    <pic:cNvPicPr/>
                  </pic:nvPicPr>
                  <pic:blipFill>
                    <a:blip r:embed="rId10">
                      <a:extLst>
                        <a:ext uri="{28A0092B-C50C-407E-A947-70E740481C1C}">
                          <a14:useLocalDpi xmlns:a14="http://schemas.microsoft.com/office/drawing/2010/main" val="0"/>
                        </a:ext>
                      </a:extLst>
                    </a:blip>
                    <a:stretch>
                      <a:fillRect/>
                    </a:stretch>
                  </pic:blipFill>
                  <pic:spPr>
                    <a:xfrm>
                      <a:off x="0" y="0"/>
                      <a:ext cx="6546850" cy="6546850"/>
                    </a:xfrm>
                    <a:prstGeom prst="rect">
                      <a:avLst/>
                    </a:prstGeom>
                  </pic:spPr>
                </pic:pic>
              </a:graphicData>
            </a:graphic>
          </wp:inline>
        </w:drawing>
      </w:r>
    </w:p>
    <w:p w14:paraId="6077858F" w14:textId="77777777" w:rsidR="004B4EE6" w:rsidRPr="00B17B8D" w:rsidRDefault="004B4EE6" w:rsidP="004B4EE6">
      <w:pPr>
        <w:tabs>
          <w:tab w:val="left" w:pos="1316"/>
        </w:tabs>
        <w:rPr>
          <w:b/>
          <w:bCs/>
          <w:sz w:val="24"/>
          <w:szCs w:val="24"/>
        </w:rPr>
      </w:pPr>
    </w:p>
    <w:sectPr w:rsidR="004B4EE6" w:rsidRPr="00B17B8D" w:rsidSect="00865E82">
      <w:headerReference w:type="default" r:id="rId11"/>
      <w:footerReference w:type="default" r:id="rId12"/>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FE6468" w14:textId="77777777" w:rsidR="006B7157" w:rsidRDefault="006B7157">
      <w:r>
        <w:separator/>
      </w:r>
    </w:p>
  </w:endnote>
  <w:endnote w:type="continuationSeparator" w:id="0">
    <w:p w14:paraId="5BCEE71C" w14:textId="77777777" w:rsidR="006B7157" w:rsidRDefault="006B7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FED49" w14:textId="37DF4888" w:rsidR="006A5215" w:rsidRDefault="006A5215">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47DC1" w14:textId="77777777" w:rsidR="006B7157" w:rsidRDefault="006B7157">
      <w:r>
        <w:separator/>
      </w:r>
    </w:p>
  </w:footnote>
  <w:footnote w:type="continuationSeparator" w:id="0">
    <w:p w14:paraId="383A8B75" w14:textId="77777777" w:rsidR="006B7157" w:rsidRDefault="006B7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57112" w14:textId="416034D2" w:rsidR="006A5215" w:rsidRDefault="006A5215">
    <w:pPr>
      <w:pStyle w:val="a3"/>
      <w:spacing w:line="14" w:lineRule="auto"/>
      <w:rPr>
        <w:sz w:val="20"/>
      </w:rPr>
    </w:pP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595A4682" w:rsidR="00865E82" w:rsidRDefault="00865E82">
    <w:pPr>
      <w:pStyle w:val="a3"/>
      <w:spacing w:line="14" w:lineRule="auto"/>
      <w:rPr>
        <w:sz w:val="20"/>
      </w:rPr>
    </w:pPr>
  </w:p>
  <w:p w14:paraId="07E729E6" w14:textId="23E9FF80" w:rsidR="00865E82" w:rsidRDefault="00865E82">
    <w:pPr>
      <w:pStyle w:val="a3"/>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1F341DE9"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702543F"/>
    <w:multiLevelType w:val="hybridMultilevel"/>
    <w:tmpl w:val="DDFA41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3"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4"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5"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6"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7"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8"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9"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20"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1"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2"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3"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4"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5"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6"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7" w15:restartNumberingAfterBreak="0">
    <w:nsid w:val="461B2B18"/>
    <w:multiLevelType w:val="multilevel"/>
    <w:tmpl w:val="037CF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9"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30" w15:restartNumberingAfterBreak="0">
    <w:nsid w:val="4D480DDF"/>
    <w:multiLevelType w:val="multilevel"/>
    <w:tmpl w:val="8E0CCB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32"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3"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4"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5"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6"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7"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8" w15:restartNumberingAfterBreak="0">
    <w:nsid w:val="5EA5338B"/>
    <w:multiLevelType w:val="multilevel"/>
    <w:tmpl w:val="33A253E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40"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41"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42"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43"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4"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5"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6"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7"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8"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9"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50"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51"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52"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53"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abstractNum w:abstractNumId="54" w15:restartNumberingAfterBreak="0">
    <w:nsid w:val="7E222A90"/>
    <w:multiLevelType w:val="hybridMultilevel"/>
    <w:tmpl w:val="5A20D7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7EE97BFB"/>
    <w:multiLevelType w:val="multilevel"/>
    <w:tmpl w:val="50649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6474344">
    <w:abstractNumId w:val="41"/>
  </w:num>
  <w:num w:numId="2" w16cid:durableId="830752414">
    <w:abstractNumId w:val="21"/>
  </w:num>
  <w:num w:numId="3" w16cid:durableId="37555896">
    <w:abstractNumId w:val="14"/>
  </w:num>
  <w:num w:numId="4" w16cid:durableId="527374913">
    <w:abstractNumId w:val="8"/>
  </w:num>
  <w:num w:numId="5" w16cid:durableId="908272307">
    <w:abstractNumId w:val="10"/>
  </w:num>
  <w:num w:numId="6" w16cid:durableId="1331059607">
    <w:abstractNumId w:val="48"/>
  </w:num>
  <w:num w:numId="7" w16cid:durableId="282031627">
    <w:abstractNumId w:val="39"/>
  </w:num>
  <w:num w:numId="8" w16cid:durableId="1162694193">
    <w:abstractNumId w:val="18"/>
  </w:num>
  <w:num w:numId="9" w16cid:durableId="1070687432">
    <w:abstractNumId w:val="24"/>
  </w:num>
  <w:num w:numId="10" w16cid:durableId="1588995092">
    <w:abstractNumId w:val="22"/>
  </w:num>
  <w:num w:numId="11" w16cid:durableId="1439325708">
    <w:abstractNumId w:val="32"/>
  </w:num>
  <w:num w:numId="12" w16cid:durableId="291909201">
    <w:abstractNumId w:val="43"/>
  </w:num>
  <w:num w:numId="13" w16cid:durableId="1311254355">
    <w:abstractNumId w:val="17"/>
  </w:num>
  <w:num w:numId="14" w16cid:durableId="923146467">
    <w:abstractNumId w:val="12"/>
  </w:num>
  <w:num w:numId="15" w16cid:durableId="1724594199">
    <w:abstractNumId w:val="40"/>
  </w:num>
  <w:num w:numId="16" w16cid:durableId="1181234987">
    <w:abstractNumId w:val="52"/>
  </w:num>
  <w:num w:numId="17" w16cid:durableId="65154437">
    <w:abstractNumId w:val="33"/>
  </w:num>
  <w:num w:numId="18" w16cid:durableId="577175630">
    <w:abstractNumId w:val="7"/>
  </w:num>
  <w:num w:numId="19" w16cid:durableId="1235553464">
    <w:abstractNumId w:val="25"/>
  </w:num>
  <w:num w:numId="20" w16cid:durableId="513305239">
    <w:abstractNumId w:val="0"/>
  </w:num>
  <w:num w:numId="21" w16cid:durableId="435174948">
    <w:abstractNumId w:val="42"/>
  </w:num>
  <w:num w:numId="22" w16cid:durableId="1333676372">
    <w:abstractNumId w:val="37"/>
  </w:num>
  <w:num w:numId="23" w16cid:durableId="2140757737">
    <w:abstractNumId w:val="46"/>
  </w:num>
  <w:num w:numId="24" w16cid:durableId="175460654">
    <w:abstractNumId w:val="34"/>
  </w:num>
  <w:num w:numId="25" w16cid:durableId="1986010409">
    <w:abstractNumId w:val="5"/>
  </w:num>
  <w:num w:numId="26" w16cid:durableId="526409567">
    <w:abstractNumId w:val="3"/>
  </w:num>
  <w:num w:numId="27" w16cid:durableId="764959613">
    <w:abstractNumId w:val="13"/>
  </w:num>
  <w:num w:numId="28" w16cid:durableId="2134590133">
    <w:abstractNumId w:val="53"/>
  </w:num>
  <w:num w:numId="29" w16cid:durableId="1451243626">
    <w:abstractNumId w:val="19"/>
  </w:num>
  <w:num w:numId="30" w16cid:durableId="2091345596">
    <w:abstractNumId w:val="29"/>
  </w:num>
  <w:num w:numId="31" w16cid:durableId="893930258">
    <w:abstractNumId w:val="51"/>
  </w:num>
  <w:num w:numId="32" w16cid:durableId="8021395">
    <w:abstractNumId w:val="16"/>
  </w:num>
  <w:num w:numId="33" w16cid:durableId="987173110">
    <w:abstractNumId w:val="50"/>
  </w:num>
  <w:num w:numId="34" w16cid:durableId="2092119477">
    <w:abstractNumId w:val="45"/>
  </w:num>
  <w:num w:numId="35" w16cid:durableId="1443451061">
    <w:abstractNumId w:val="9"/>
  </w:num>
  <w:num w:numId="36" w16cid:durableId="1691838856">
    <w:abstractNumId w:val="1"/>
  </w:num>
  <w:num w:numId="37" w16cid:durableId="1734966344">
    <w:abstractNumId w:val="28"/>
  </w:num>
  <w:num w:numId="38" w16cid:durableId="988627924">
    <w:abstractNumId w:val="49"/>
  </w:num>
  <w:num w:numId="39" w16cid:durableId="1114909973">
    <w:abstractNumId w:val="36"/>
  </w:num>
  <w:num w:numId="40" w16cid:durableId="1003557368">
    <w:abstractNumId w:val="23"/>
  </w:num>
  <w:num w:numId="41" w16cid:durableId="140923939">
    <w:abstractNumId w:val="6"/>
  </w:num>
  <w:num w:numId="42" w16cid:durableId="991062578">
    <w:abstractNumId w:val="35"/>
  </w:num>
  <w:num w:numId="43" w16cid:durableId="1539010720">
    <w:abstractNumId w:val="15"/>
  </w:num>
  <w:num w:numId="44" w16cid:durableId="1090854389">
    <w:abstractNumId w:val="47"/>
  </w:num>
  <w:num w:numId="45" w16cid:durableId="214895178">
    <w:abstractNumId w:val="4"/>
  </w:num>
  <w:num w:numId="46" w16cid:durableId="1671566496">
    <w:abstractNumId w:val="26"/>
  </w:num>
  <w:num w:numId="47" w16cid:durableId="1618483117">
    <w:abstractNumId w:val="20"/>
  </w:num>
  <w:num w:numId="48" w16cid:durableId="1380397782">
    <w:abstractNumId w:val="31"/>
  </w:num>
  <w:num w:numId="49" w16cid:durableId="1977298052">
    <w:abstractNumId w:val="44"/>
  </w:num>
  <w:num w:numId="50" w16cid:durableId="1274824801">
    <w:abstractNumId w:val="2"/>
  </w:num>
  <w:num w:numId="51" w16cid:durableId="1598825485">
    <w:abstractNumId w:val="27"/>
  </w:num>
  <w:num w:numId="52" w16cid:durableId="237521917">
    <w:abstractNumId w:val="30"/>
  </w:num>
  <w:num w:numId="53" w16cid:durableId="289478973">
    <w:abstractNumId w:val="38"/>
  </w:num>
  <w:num w:numId="54" w16cid:durableId="817768309">
    <w:abstractNumId w:val="54"/>
  </w:num>
  <w:num w:numId="55" w16cid:durableId="1480148742">
    <w:abstractNumId w:val="55"/>
  </w:num>
  <w:num w:numId="56" w16cid:durableId="769455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1553DE"/>
    <w:rsid w:val="00264531"/>
    <w:rsid w:val="00303828"/>
    <w:rsid w:val="00337DC1"/>
    <w:rsid w:val="004B4EE6"/>
    <w:rsid w:val="00572108"/>
    <w:rsid w:val="005D07C4"/>
    <w:rsid w:val="006A5215"/>
    <w:rsid w:val="006B7157"/>
    <w:rsid w:val="007E2F5C"/>
    <w:rsid w:val="00851A6D"/>
    <w:rsid w:val="00854D32"/>
    <w:rsid w:val="00865E82"/>
    <w:rsid w:val="00887E26"/>
    <w:rsid w:val="008908EB"/>
    <w:rsid w:val="0089313C"/>
    <w:rsid w:val="00922817"/>
    <w:rsid w:val="00B17B8D"/>
    <w:rsid w:val="00B6793B"/>
    <w:rsid w:val="00B97C74"/>
    <w:rsid w:val="00C45188"/>
    <w:rsid w:val="00C7409D"/>
    <w:rsid w:val="00D56947"/>
    <w:rsid w:val="00D70B2B"/>
    <w:rsid w:val="00E243F2"/>
    <w:rsid w:val="00EA315C"/>
    <w:rsid w:val="00EE48D0"/>
    <w:rsid w:val="00F1535D"/>
    <w:rsid w:val="00F40E35"/>
    <w:rsid w:val="00FD2629"/>
    <w:rsid w:val="0B7AE21B"/>
    <w:rsid w:val="16604802"/>
    <w:rsid w:val="1AD33346"/>
    <w:rsid w:val="21677833"/>
    <w:rsid w:val="26DF8BB0"/>
    <w:rsid w:val="77E1A86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paragraph" w:styleId="3">
    <w:name w:val="heading 3"/>
    <w:basedOn w:val="a"/>
    <w:next w:val="a"/>
    <w:link w:val="3Char"/>
    <w:uiPriority w:val="9"/>
    <w:semiHidden/>
    <w:unhideWhenUsed/>
    <w:qFormat/>
    <w:rsid w:val="00C7409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Char"/>
    <w:uiPriority w:val="9"/>
    <w:semiHidden/>
    <w:unhideWhenUsed/>
    <w:qFormat/>
    <w:rsid w:val="00C7409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character" w:customStyle="1" w:styleId="3Char">
    <w:name w:val="Επικεφαλίδα 3 Char"/>
    <w:basedOn w:val="a0"/>
    <w:link w:val="3"/>
    <w:uiPriority w:val="9"/>
    <w:semiHidden/>
    <w:rsid w:val="00C7409D"/>
    <w:rPr>
      <w:rFonts w:asciiTheme="majorHAnsi" w:eastAsiaTheme="majorEastAsia" w:hAnsiTheme="majorHAnsi" w:cstheme="majorBidi"/>
      <w:color w:val="243F60" w:themeColor="accent1" w:themeShade="7F"/>
      <w:sz w:val="24"/>
      <w:szCs w:val="24"/>
      <w:lang w:val="el-GR"/>
    </w:rPr>
  </w:style>
  <w:style w:type="character" w:customStyle="1" w:styleId="4Char">
    <w:name w:val="Επικεφαλίδα 4 Char"/>
    <w:basedOn w:val="a0"/>
    <w:link w:val="4"/>
    <w:uiPriority w:val="9"/>
    <w:semiHidden/>
    <w:rsid w:val="00C7409D"/>
    <w:rPr>
      <w:rFonts w:asciiTheme="majorHAnsi" w:eastAsiaTheme="majorEastAsia" w:hAnsiTheme="majorHAnsi" w:cstheme="majorBidi"/>
      <w:i/>
      <w:iCs/>
      <w:color w:val="365F91" w:themeColor="accent1" w:themeShade="BF"/>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989352">
      <w:bodyDiv w:val="1"/>
      <w:marLeft w:val="0"/>
      <w:marRight w:val="0"/>
      <w:marTop w:val="0"/>
      <w:marBottom w:val="0"/>
      <w:divBdr>
        <w:top w:val="none" w:sz="0" w:space="0" w:color="auto"/>
        <w:left w:val="none" w:sz="0" w:space="0" w:color="auto"/>
        <w:bottom w:val="none" w:sz="0" w:space="0" w:color="auto"/>
        <w:right w:val="none" w:sz="0" w:space="0" w:color="auto"/>
      </w:divBdr>
    </w:div>
    <w:div w:id="185368282">
      <w:bodyDiv w:val="1"/>
      <w:marLeft w:val="0"/>
      <w:marRight w:val="0"/>
      <w:marTop w:val="0"/>
      <w:marBottom w:val="0"/>
      <w:divBdr>
        <w:top w:val="none" w:sz="0" w:space="0" w:color="auto"/>
        <w:left w:val="none" w:sz="0" w:space="0" w:color="auto"/>
        <w:bottom w:val="none" w:sz="0" w:space="0" w:color="auto"/>
        <w:right w:val="none" w:sz="0" w:space="0" w:color="auto"/>
      </w:divBdr>
    </w:div>
    <w:div w:id="15597792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515</Words>
  <Characters>2781</Characters>
  <Application>Microsoft Office Word</Application>
  <DocSecurity>0</DocSecurity>
  <Lines>23</Lines>
  <Paragraphs>6</Paragraphs>
  <ScaleCrop>false</ScaleCrop>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Efi  Katsogiannou</cp:lastModifiedBy>
  <cp:revision>12</cp:revision>
  <dcterms:created xsi:type="dcterms:W3CDTF">2024-07-22T09:23:00Z</dcterms:created>
  <dcterms:modified xsi:type="dcterms:W3CDTF">2024-12-09T13:15:00Z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